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0F8" w:rsidRPr="0059316C" w:rsidRDefault="009E00F8" w:rsidP="003E69CC">
      <w:pPr>
        <w:rPr>
          <w:rFonts w:ascii="Times New Roman" w:hAnsi="Times New Roman" w:cs="Times New Roman"/>
          <w:sz w:val="24"/>
          <w:szCs w:val="24"/>
        </w:rPr>
      </w:pPr>
      <w:r w:rsidRPr="0059316C">
        <w:rPr>
          <w:rFonts w:ascii="Times New Roman" w:hAnsi="Times New Roman" w:cs="Times New Roman"/>
          <w:sz w:val="24"/>
          <w:szCs w:val="24"/>
        </w:rPr>
        <w:t xml:space="preserve">NAME: ODIBO BLESSING OGHENEMARHO </w:t>
      </w:r>
    </w:p>
    <w:p w:rsidR="009E00F8" w:rsidRPr="0059316C" w:rsidRDefault="009E00F8" w:rsidP="003E69CC">
      <w:pPr>
        <w:rPr>
          <w:rFonts w:ascii="Times New Roman" w:hAnsi="Times New Roman" w:cs="Times New Roman"/>
          <w:sz w:val="24"/>
          <w:szCs w:val="24"/>
        </w:rPr>
      </w:pPr>
      <w:r w:rsidRPr="0059316C">
        <w:rPr>
          <w:rFonts w:ascii="Times New Roman" w:hAnsi="Times New Roman" w:cs="Times New Roman"/>
          <w:sz w:val="24"/>
          <w:szCs w:val="24"/>
        </w:rPr>
        <w:t>DEPARTMENT: LAW</w:t>
      </w:r>
    </w:p>
    <w:p w:rsidR="009E00F8" w:rsidRPr="0059316C" w:rsidRDefault="009E00F8" w:rsidP="003E69CC">
      <w:pPr>
        <w:rPr>
          <w:rFonts w:ascii="Times New Roman" w:hAnsi="Times New Roman" w:cs="Times New Roman"/>
          <w:sz w:val="24"/>
          <w:szCs w:val="24"/>
        </w:rPr>
      </w:pPr>
      <w:r w:rsidRPr="0059316C">
        <w:rPr>
          <w:rFonts w:ascii="Times New Roman" w:hAnsi="Times New Roman" w:cs="Times New Roman"/>
          <w:sz w:val="24"/>
          <w:szCs w:val="24"/>
        </w:rPr>
        <w:t xml:space="preserve">MATRIC NUMBER: 19/ LAW01/169 </w:t>
      </w:r>
    </w:p>
    <w:p w:rsidR="009E00F8" w:rsidRPr="0059316C" w:rsidRDefault="009E00F8" w:rsidP="003E69CC">
      <w:pPr>
        <w:rPr>
          <w:rFonts w:ascii="Times New Roman" w:hAnsi="Times New Roman" w:cs="Times New Roman"/>
          <w:sz w:val="24"/>
          <w:szCs w:val="24"/>
        </w:rPr>
      </w:pPr>
      <w:r w:rsidRPr="0059316C">
        <w:rPr>
          <w:rFonts w:ascii="Times New Roman" w:hAnsi="Times New Roman" w:cs="Times New Roman"/>
          <w:sz w:val="24"/>
          <w:szCs w:val="24"/>
        </w:rPr>
        <w:t xml:space="preserve">COURSE TITLE: GOVERNMENT AND POLITICAL INSTITUTIONS </w:t>
      </w:r>
    </w:p>
    <w:p w:rsidR="009E00F8" w:rsidRPr="0059316C" w:rsidRDefault="009E00F8" w:rsidP="003E69CC">
      <w:pPr>
        <w:rPr>
          <w:rFonts w:ascii="Times New Roman" w:hAnsi="Times New Roman" w:cs="Times New Roman"/>
          <w:sz w:val="24"/>
          <w:szCs w:val="24"/>
        </w:rPr>
      </w:pPr>
      <w:r w:rsidRPr="0059316C">
        <w:rPr>
          <w:rFonts w:ascii="Times New Roman" w:hAnsi="Times New Roman" w:cs="Times New Roman"/>
          <w:sz w:val="24"/>
          <w:szCs w:val="24"/>
        </w:rPr>
        <w:t>COURSE CODE: GST 203</w:t>
      </w:r>
    </w:p>
    <w:p w:rsidR="009E00F8" w:rsidRPr="0059316C" w:rsidRDefault="009E00F8" w:rsidP="003E69CC">
      <w:pPr>
        <w:rPr>
          <w:rFonts w:ascii="Times New Roman" w:hAnsi="Times New Roman" w:cs="Times New Roman"/>
          <w:sz w:val="24"/>
          <w:szCs w:val="24"/>
        </w:rPr>
      </w:pPr>
    </w:p>
    <w:p w:rsidR="009E00F8" w:rsidRPr="0059316C" w:rsidRDefault="009E00F8" w:rsidP="003E69CC">
      <w:pPr>
        <w:rPr>
          <w:rFonts w:ascii="Times New Roman" w:hAnsi="Times New Roman" w:cs="Times New Roman"/>
          <w:sz w:val="24"/>
          <w:szCs w:val="24"/>
        </w:rPr>
      </w:pPr>
    </w:p>
    <w:p w:rsidR="009E00F8" w:rsidRPr="0059316C" w:rsidRDefault="009E00F8" w:rsidP="003E69CC">
      <w:pPr>
        <w:rPr>
          <w:rFonts w:ascii="Times New Roman" w:hAnsi="Times New Roman" w:cs="Times New Roman"/>
          <w:sz w:val="24"/>
          <w:szCs w:val="24"/>
        </w:rPr>
      </w:pPr>
    </w:p>
    <w:p w:rsidR="009E00F8" w:rsidRPr="0059316C" w:rsidRDefault="009E00F8" w:rsidP="00D42774">
      <w:pPr>
        <w:jc w:val="center"/>
        <w:rPr>
          <w:rFonts w:ascii="Times New Roman" w:hAnsi="Times New Roman" w:cs="Times New Roman"/>
          <w:b/>
          <w:bCs/>
          <w:sz w:val="24"/>
          <w:szCs w:val="24"/>
        </w:rPr>
      </w:pPr>
      <w:r w:rsidRPr="0059316C">
        <w:rPr>
          <w:rFonts w:ascii="Times New Roman" w:hAnsi="Times New Roman" w:cs="Times New Roman"/>
          <w:b/>
          <w:bCs/>
          <w:sz w:val="24"/>
          <w:szCs w:val="24"/>
        </w:rPr>
        <w:t>CHAPTER</w:t>
      </w:r>
      <w:r w:rsidR="00ED20DF">
        <w:rPr>
          <w:rFonts w:ascii="Times New Roman" w:hAnsi="Times New Roman" w:cs="Times New Roman"/>
          <w:b/>
          <w:bCs/>
          <w:sz w:val="24"/>
          <w:szCs w:val="24"/>
        </w:rPr>
        <w:t xml:space="preserve"> SEVEN</w:t>
      </w:r>
      <w:r w:rsidRPr="0059316C">
        <w:rPr>
          <w:rFonts w:ascii="Times New Roman" w:hAnsi="Times New Roman" w:cs="Times New Roman"/>
          <w:b/>
          <w:bCs/>
          <w:sz w:val="24"/>
          <w:szCs w:val="24"/>
        </w:rPr>
        <w:t>:</w:t>
      </w:r>
      <w:r w:rsidR="00560F99">
        <w:rPr>
          <w:rFonts w:ascii="Times New Roman" w:hAnsi="Times New Roman" w:cs="Times New Roman"/>
          <w:b/>
          <w:bCs/>
          <w:sz w:val="24"/>
          <w:szCs w:val="24"/>
          <w:u w:val="single"/>
        </w:rPr>
        <w:t xml:space="preserve"> POLITICAL PARTIES IN NIGERIA</w:t>
      </w:r>
    </w:p>
    <w:p w:rsidR="001A6C41" w:rsidRPr="00DE4F1F" w:rsidRDefault="001A6C41" w:rsidP="00D42774">
      <w:pPr>
        <w:jc w:val="center"/>
        <w:rPr>
          <w:rFonts w:ascii="Times New Roman" w:hAnsi="Times New Roman" w:cs="Times New Roman"/>
          <w:sz w:val="24"/>
          <w:szCs w:val="24"/>
        </w:rPr>
      </w:pPr>
      <w:r w:rsidRPr="00DE4F1F">
        <w:rPr>
          <w:rFonts w:ascii="Times New Roman" w:hAnsi="Times New Roman" w:cs="Times New Roman"/>
          <w:sz w:val="24"/>
          <w:szCs w:val="24"/>
        </w:rPr>
        <w:t>There are as many definitions of political parties as the political thinkers. A political party performs so many tasks in the political process that it is difficult to establish a single definition. However, a political party is a group of officials or would-be officials who are linked with a sizeable group of citizens into an organization; a chief objective of this organization is to ensure that its officials attain power or maintain power. A party joins people together in a formally organized structure. We infer that a political party is a group of citizens, more or less organized, having some agreement in broad principles of national policy with an effort to capture political power by some constitutional means.</w:t>
      </w:r>
    </w:p>
    <w:p w:rsidR="001A6C41" w:rsidRPr="00ED20DF" w:rsidRDefault="00CA7830" w:rsidP="00D42774">
      <w:pPr>
        <w:jc w:val="center"/>
        <w:rPr>
          <w:rFonts w:ascii="Times New Roman" w:hAnsi="Times New Roman" w:cs="Times New Roman"/>
          <w:b/>
          <w:bCs/>
          <w:iCs/>
          <w:sz w:val="24"/>
          <w:szCs w:val="24"/>
          <w:u w:val="single"/>
        </w:rPr>
      </w:pPr>
      <w:r>
        <w:rPr>
          <w:rFonts w:ascii="Times New Roman" w:hAnsi="Times New Roman" w:cs="Times New Roman"/>
          <w:b/>
          <w:bCs/>
          <w:iCs/>
          <w:sz w:val="24"/>
          <w:szCs w:val="24"/>
          <w:u w:val="single"/>
        </w:rPr>
        <w:t>CHARACTERISTICS OF POLITICAL PARTY</w:t>
      </w:r>
    </w:p>
    <w:p w:rsidR="001A6C41" w:rsidRPr="00795D35" w:rsidRDefault="001A6C4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The central feature of political party is to capture governmental power through constitutional means.</w:t>
      </w:r>
    </w:p>
    <w:p w:rsidR="001A6C41" w:rsidRPr="00795D35" w:rsidRDefault="001A6C4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Political parties should have a broad principles of public policy adopted by its organization, referred to as party ideology.</w:t>
      </w:r>
    </w:p>
    <w:p w:rsidR="001A6C41" w:rsidRPr="00795D35" w:rsidRDefault="001A6C4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Political parties must be national-minded in aims and functions.</w:t>
      </w:r>
    </w:p>
    <w:p w:rsidR="001A6C41" w:rsidRPr="00795D35" w:rsidRDefault="001A6C4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Political party should be an organized body, because it can only derive strength form an effective organizational structure.</w:t>
      </w:r>
    </w:p>
    <w:p w:rsidR="001A6C41" w:rsidRPr="00795D35" w:rsidRDefault="001A6C4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Political parties should have manifestoes to guide their conduct during and after winning elections.</w:t>
      </w:r>
    </w:p>
    <w:p w:rsidR="009E6C21" w:rsidRPr="00CA7830" w:rsidRDefault="009E6C21" w:rsidP="00D42774">
      <w:pPr>
        <w:jc w:val="center"/>
        <w:rPr>
          <w:rFonts w:ascii="Times New Roman" w:hAnsi="Times New Roman" w:cs="Times New Roman"/>
          <w:iCs/>
          <w:sz w:val="24"/>
          <w:szCs w:val="24"/>
        </w:rPr>
      </w:pPr>
      <w:r w:rsidRPr="00CA7830">
        <w:rPr>
          <w:rFonts w:ascii="Times New Roman" w:hAnsi="Times New Roman" w:cs="Times New Roman"/>
          <w:iCs/>
          <w:sz w:val="24"/>
          <w:szCs w:val="24"/>
        </w:rPr>
        <w:t>We have the types of political parties, namely;</w:t>
      </w:r>
    </w:p>
    <w:p w:rsidR="009E6C21" w:rsidRPr="00795D35" w:rsidRDefault="009E6C2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Elitist/Cadre parties</w:t>
      </w:r>
    </w:p>
    <w:p w:rsidR="009E6C21" w:rsidRPr="00795D35" w:rsidRDefault="009E6C2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Mass parties</w:t>
      </w:r>
    </w:p>
    <w:p w:rsidR="009E6C21" w:rsidRPr="00795D35" w:rsidRDefault="009E6C2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Ideological party</w:t>
      </w:r>
    </w:p>
    <w:p w:rsidR="009E6C21" w:rsidRPr="00795D35" w:rsidRDefault="009E6C2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Broker party</w:t>
      </w:r>
    </w:p>
    <w:p w:rsidR="009E6C21" w:rsidRDefault="009E6C21" w:rsidP="00D42774">
      <w:pPr>
        <w:ind w:left="360"/>
        <w:jc w:val="center"/>
        <w:rPr>
          <w:rFonts w:ascii="Times New Roman" w:hAnsi="Times New Roman" w:cs="Times New Roman"/>
          <w:sz w:val="24"/>
          <w:szCs w:val="24"/>
        </w:rPr>
      </w:pPr>
      <w:r w:rsidRPr="00795D35">
        <w:rPr>
          <w:rFonts w:ascii="Times New Roman" w:hAnsi="Times New Roman" w:cs="Times New Roman"/>
          <w:sz w:val="24"/>
          <w:szCs w:val="24"/>
        </w:rPr>
        <w:t xml:space="preserve">Charismatic or Personality </w:t>
      </w:r>
      <w:r w:rsidR="00521DAE">
        <w:rPr>
          <w:rFonts w:ascii="Times New Roman" w:hAnsi="Times New Roman" w:cs="Times New Roman"/>
          <w:sz w:val="24"/>
          <w:szCs w:val="24"/>
        </w:rPr>
        <w:t>party</w:t>
      </w:r>
    </w:p>
    <w:p w:rsidR="00521DAE" w:rsidRPr="00521DAE" w:rsidRDefault="00521DAE" w:rsidP="00D42774">
      <w:pPr>
        <w:ind w:left="36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FUNCTIONS OF POLITICAL PARTIES</w:t>
      </w:r>
    </w:p>
    <w:p w:rsidR="009E6C21"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 xml:space="preserve">Political </w:t>
      </w:r>
      <w:proofErr w:type="spellStart"/>
      <w:r w:rsidRPr="00795D35">
        <w:rPr>
          <w:rFonts w:ascii="Times New Roman" w:hAnsi="Times New Roman" w:cs="Times New Roman"/>
          <w:sz w:val="24"/>
          <w:szCs w:val="24"/>
        </w:rPr>
        <w:t>mobilisation</w:t>
      </w:r>
      <w:proofErr w:type="spellEnd"/>
      <w:r w:rsidRPr="00795D35">
        <w:rPr>
          <w:rFonts w:ascii="Times New Roman" w:hAnsi="Times New Roman" w:cs="Times New Roman"/>
          <w:sz w:val="24"/>
          <w:szCs w:val="24"/>
        </w:rPr>
        <w:t xml:space="preserve"> and recruitment</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Political education</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Political representation</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Interest aggregation political stability</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Conflict management and political integration</w:t>
      </w:r>
    </w:p>
    <w:p w:rsidR="00AB68C5" w:rsidRPr="00795D35" w:rsidRDefault="00AB68C5" w:rsidP="00D42774">
      <w:pPr>
        <w:jc w:val="center"/>
        <w:rPr>
          <w:rFonts w:ascii="Times New Roman" w:hAnsi="Times New Roman" w:cs="Times New Roman"/>
          <w:sz w:val="24"/>
          <w:szCs w:val="24"/>
        </w:rPr>
      </w:pPr>
      <w:proofErr w:type="spellStart"/>
      <w:r w:rsidRPr="00795D35">
        <w:rPr>
          <w:rFonts w:ascii="Times New Roman" w:hAnsi="Times New Roman" w:cs="Times New Roman"/>
          <w:sz w:val="24"/>
          <w:szCs w:val="24"/>
        </w:rPr>
        <w:t>Organisation</w:t>
      </w:r>
      <w:proofErr w:type="spellEnd"/>
      <w:r w:rsidRPr="00795D35">
        <w:rPr>
          <w:rFonts w:ascii="Times New Roman" w:hAnsi="Times New Roman" w:cs="Times New Roman"/>
          <w:sz w:val="24"/>
          <w:szCs w:val="24"/>
        </w:rPr>
        <w:t xml:space="preserve"> of government</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Provision of alternative government and policies</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Electoral competition and governance</w:t>
      </w:r>
    </w:p>
    <w:p w:rsidR="00AB68C5" w:rsidRPr="00795D35" w:rsidRDefault="00AB68C5" w:rsidP="00D42774">
      <w:pPr>
        <w:jc w:val="center"/>
        <w:rPr>
          <w:rFonts w:ascii="Times New Roman" w:hAnsi="Times New Roman" w:cs="Times New Roman"/>
          <w:sz w:val="24"/>
          <w:szCs w:val="24"/>
        </w:rPr>
      </w:pPr>
      <w:r w:rsidRPr="00795D35">
        <w:rPr>
          <w:rFonts w:ascii="Times New Roman" w:hAnsi="Times New Roman" w:cs="Times New Roman"/>
          <w:sz w:val="24"/>
          <w:szCs w:val="24"/>
        </w:rPr>
        <w:t>Goal formation</w:t>
      </w:r>
    </w:p>
    <w:p w:rsidR="00902548" w:rsidRPr="00795D35" w:rsidRDefault="00C56B8A" w:rsidP="00D42774">
      <w:pPr>
        <w:jc w:val="center"/>
        <w:rPr>
          <w:rFonts w:ascii="Times New Roman" w:hAnsi="Times New Roman" w:cs="Times New Roman"/>
          <w:sz w:val="24"/>
          <w:szCs w:val="24"/>
        </w:rPr>
      </w:pPr>
      <w:r w:rsidRPr="00795D35">
        <w:rPr>
          <w:rFonts w:ascii="Times New Roman" w:hAnsi="Times New Roman" w:cs="Times New Roman"/>
          <w:sz w:val="24"/>
          <w:szCs w:val="24"/>
        </w:rPr>
        <w:t xml:space="preserve">Political parties in Nigeria developed following the growth of the nationalist consciousness and sentiments, and nationalist movements. According to </w:t>
      </w:r>
      <w:proofErr w:type="spellStart"/>
      <w:r w:rsidRPr="00795D35">
        <w:rPr>
          <w:rFonts w:ascii="Times New Roman" w:hAnsi="Times New Roman" w:cs="Times New Roman"/>
          <w:sz w:val="24"/>
          <w:szCs w:val="24"/>
        </w:rPr>
        <w:t>Ikelegbe</w:t>
      </w:r>
      <w:proofErr w:type="spellEnd"/>
      <w:r w:rsidRPr="00795D35">
        <w:rPr>
          <w:rFonts w:ascii="Times New Roman" w:hAnsi="Times New Roman" w:cs="Times New Roman"/>
          <w:sz w:val="24"/>
          <w:szCs w:val="24"/>
        </w:rPr>
        <w:t>,</w:t>
      </w:r>
      <w:r w:rsidR="00F90D2C" w:rsidRPr="00795D35">
        <w:rPr>
          <w:rFonts w:ascii="Times New Roman" w:hAnsi="Times New Roman" w:cs="Times New Roman"/>
          <w:sz w:val="24"/>
          <w:szCs w:val="24"/>
        </w:rPr>
        <w:t xml:space="preserve"> </w:t>
      </w:r>
      <w:r w:rsidRPr="00795D35">
        <w:rPr>
          <w:rFonts w:ascii="Times New Roman" w:hAnsi="Times New Roman" w:cs="Times New Roman"/>
          <w:sz w:val="24"/>
          <w:szCs w:val="24"/>
        </w:rPr>
        <w:t>nationalists agitators formed groups and associations, to organize against colonial misrule. Thus for this purpose, the National Congress of British West Africa Territories was formed in 1920, the West African Student Union</w:t>
      </w:r>
      <w:r w:rsidR="00F90D2C" w:rsidRPr="00795D35">
        <w:rPr>
          <w:rFonts w:ascii="Times New Roman" w:hAnsi="Times New Roman" w:cs="Times New Roman"/>
          <w:sz w:val="24"/>
          <w:szCs w:val="24"/>
        </w:rPr>
        <w:t xml:space="preserve"> in 1925</w:t>
      </w:r>
      <w:r w:rsidRPr="00795D35">
        <w:rPr>
          <w:rFonts w:ascii="Times New Roman" w:hAnsi="Times New Roman" w:cs="Times New Roman"/>
          <w:sz w:val="24"/>
          <w:szCs w:val="24"/>
        </w:rPr>
        <w:t xml:space="preserve"> and the L</w:t>
      </w:r>
      <w:r w:rsidR="00F90D2C" w:rsidRPr="00795D35">
        <w:rPr>
          <w:rFonts w:ascii="Times New Roman" w:hAnsi="Times New Roman" w:cs="Times New Roman"/>
          <w:sz w:val="24"/>
          <w:szCs w:val="24"/>
        </w:rPr>
        <w:t xml:space="preserve">agos </w:t>
      </w:r>
      <w:r w:rsidRPr="00795D35">
        <w:rPr>
          <w:rFonts w:ascii="Times New Roman" w:hAnsi="Times New Roman" w:cs="Times New Roman"/>
          <w:sz w:val="24"/>
          <w:szCs w:val="24"/>
        </w:rPr>
        <w:t>Y</w:t>
      </w:r>
      <w:r w:rsidR="00F90D2C" w:rsidRPr="00795D35">
        <w:rPr>
          <w:rFonts w:ascii="Times New Roman" w:hAnsi="Times New Roman" w:cs="Times New Roman"/>
          <w:sz w:val="24"/>
          <w:szCs w:val="24"/>
        </w:rPr>
        <w:t xml:space="preserve">outh </w:t>
      </w:r>
      <w:r w:rsidRPr="00795D35">
        <w:rPr>
          <w:rFonts w:ascii="Times New Roman" w:hAnsi="Times New Roman" w:cs="Times New Roman"/>
          <w:sz w:val="24"/>
          <w:szCs w:val="24"/>
        </w:rPr>
        <w:t>M</w:t>
      </w:r>
      <w:r w:rsidR="00F90D2C" w:rsidRPr="00795D35">
        <w:rPr>
          <w:rFonts w:ascii="Times New Roman" w:hAnsi="Times New Roman" w:cs="Times New Roman"/>
          <w:sz w:val="24"/>
          <w:szCs w:val="24"/>
        </w:rPr>
        <w:t>ovement in 1934.</w:t>
      </w:r>
      <w:r w:rsidR="00FB2FCD" w:rsidRPr="00795D35">
        <w:rPr>
          <w:rFonts w:ascii="Times New Roman" w:hAnsi="Times New Roman" w:cs="Times New Roman"/>
          <w:sz w:val="24"/>
          <w:szCs w:val="24"/>
        </w:rPr>
        <w:t xml:space="preserve"> Herbert Macaulay, H.O. Davies, Ernest </w:t>
      </w:r>
      <w:proofErr w:type="spellStart"/>
      <w:r w:rsidR="00FB2FCD" w:rsidRPr="00795D35">
        <w:rPr>
          <w:rFonts w:ascii="Times New Roman" w:hAnsi="Times New Roman" w:cs="Times New Roman"/>
          <w:sz w:val="24"/>
          <w:szCs w:val="24"/>
        </w:rPr>
        <w:t>Ikoli</w:t>
      </w:r>
      <w:proofErr w:type="spellEnd"/>
      <w:r w:rsidR="00FB2FCD" w:rsidRPr="00795D35">
        <w:rPr>
          <w:rFonts w:ascii="Times New Roman" w:hAnsi="Times New Roman" w:cs="Times New Roman"/>
          <w:sz w:val="24"/>
          <w:szCs w:val="24"/>
        </w:rPr>
        <w:t xml:space="preserve">, </w:t>
      </w:r>
      <w:proofErr w:type="spellStart"/>
      <w:r w:rsidR="00FB2FCD" w:rsidRPr="00795D35">
        <w:rPr>
          <w:rFonts w:ascii="Times New Roman" w:hAnsi="Times New Roman" w:cs="Times New Roman"/>
          <w:sz w:val="24"/>
          <w:szCs w:val="24"/>
        </w:rPr>
        <w:t>Nnamdi</w:t>
      </w:r>
      <w:proofErr w:type="spellEnd"/>
      <w:r w:rsidR="00FB2FCD" w:rsidRPr="00795D35">
        <w:rPr>
          <w:rFonts w:ascii="Times New Roman" w:hAnsi="Times New Roman" w:cs="Times New Roman"/>
          <w:sz w:val="24"/>
          <w:szCs w:val="24"/>
        </w:rPr>
        <w:t xml:space="preserve"> </w:t>
      </w:r>
      <w:proofErr w:type="spellStart"/>
      <w:r w:rsidR="00FB2FCD" w:rsidRPr="00795D35">
        <w:rPr>
          <w:rFonts w:ascii="Times New Roman" w:hAnsi="Times New Roman" w:cs="Times New Roman"/>
          <w:sz w:val="24"/>
          <w:szCs w:val="24"/>
        </w:rPr>
        <w:t>Azikiwe</w:t>
      </w:r>
      <w:proofErr w:type="spellEnd"/>
      <w:r w:rsidR="00FB2FCD" w:rsidRPr="00795D35">
        <w:rPr>
          <w:rFonts w:ascii="Times New Roman" w:hAnsi="Times New Roman" w:cs="Times New Roman"/>
          <w:sz w:val="24"/>
          <w:szCs w:val="24"/>
        </w:rPr>
        <w:t xml:space="preserve">, Obafemi </w:t>
      </w:r>
      <w:proofErr w:type="spellStart"/>
      <w:r w:rsidR="00FB2FCD" w:rsidRPr="00795D35">
        <w:rPr>
          <w:rFonts w:ascii="Times New Roman" w:hAnsi="Times New Roman" w:cs="Times New Roman"/>
          <w:sz w:val="24"/>
          <w:szCs w:val="24"/>
        </w:rPr>
        <w:t>Awolowo</w:t>
      </w:r>
      <w:proofErr w:type="spellEnd"/>
      <w:r w:rsidR="00FB2FCD" w:rsidRPr="00795D35">
        <w:rPr>
          <w:rFonts w:ascii="Times New Roman" w:hAnsi="Times New Roman" w:cs="Times New Roman"/>
          <w:sz w:val="24"/>
          <w:szCs w:val="24"/>
        </w:rPr>
        <w:t>, and others were precursors of political parties in Nigeria, they were in the forefront of political activities and party formation in the 1920s and thereafter.</w:t>
      </w:r>
    </w:p>
    <w:p w:rsidR="00FB2FCD" w:rsidRPr="00795D35" w:rsidRDefault="00FB2FCD" w:rsidP="00D42774">
      <w:pPr>
        <w:jc w:val="center"/>
        <w:rPr>
          <w:rFonts w:ascii="Times New Roman" w:hAnsi="Times New Roman" w:cs="Times New Roman"/>
          <w:sz w:val="24"/>
          <w:szCs w:val="24"/>
        </w:rPr>
      </w:pPr>
    </w:p>
    <w:p w:rsidR="00C56B8A" w:rsidRPr="00795D35" w:rsidRDefault="00F90D2C" w:rsidP="00D42774">
      <w:pPr>
        <w:jc w:val="center"/>
        <w:rPr>
          <w:rFonts w:ascii="Times New Roman" w:hAnsi="Times New Roman" w:cs="Times New Roman"/>
          <w:sz w:val="24"/>
          <w:szCs w:val="24"/>
        </w:rPr>
      </w:pPr>
      <w:r w:rsidRPr="00795D35">
        <w:rPr>
          <w:rFonts w:ascii="Times New Roman" w:hAnsi="Times New Roman" w:cs="Times New Roman"/>
          <w:sz w:val="24"/>
          <w:szCs w:val="24"/>
        </w:rPr>
        <w:t>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executive councils, and provided for a system of indirect elections to the much largely Nigerian Legislative houses.</w:t>
      </w:r>
    </w:p>
    <w:p w:rsidR="00F90D2C" w:rsidRPr="00795D35" w:rsidRDefault="00902548" w:rsidP="00D42774">
      <w:pPr>
        <w:jc w:val="center"/>
        <w:rPr>
          <w:rFonts w:ascii="Times New Roman" w:hAnsi="Times New Roman" w:cs="Times New Roman"/>
          <w:sz w:val="24"/>
          <w:szCs w:val="24"/>
        </w:rPr>
      </w:pPr>
      <w:r w:rsidRPr="00795D35">
        <w:rPr>
          <w:rFonts w:ascii="Times New Roman" w:hAnsi="Times New Roman" w:cs="Times New Roman"/>
          <w:sz w:val="24"/>
          <w:szCs w:val="24"/>
        </w:rPr>
        <w:t xml:space="preserve">Nigeria’s political parties nowadays, face some challenges. There is an extremely high level of corruption which has made politics a competitive business. The regulatory framework for the establishment of parties should be changed so that new parties do not have to forge coalitions of the wealthy as a basis for their registration. Moreover, the aim or political project for most Nigerian parties has been the development of a national system for sharing out the “national cake” as a system of patronage. This is why the parties are established as coalitions </w:t>
      </w:r>
      <w:r w:rsidR="00FB2FCD" w:rsidRPr="00795D35">
        <w:rPr>
          <w:rFonts w:ascii="Times New Roman" w:hAnsi="Times New Roman" w:cs="Times New Roman"/>
          <w:sz w:val="24"/>
          <w:szCs w:val="24"/>
        </w:rPr>
        <w:t>of various factions of regional and economic rent-seekers. Most part leaders see their political activity as a means to further their business interests. There is need to arrest this trend and make political parties to be directed to fostering cohesion among Nigerians and engendering the development of the Nigeria.</w:t>
      </w:r>
    </w:p>
    <w:p w:rsidR="00AB68C5" w:rsidRPr="00795D35" w:rsidRDefault="00AB68C5" w:rsidP="00AE3F05">
      <w:pPr>
        <w:jc w:val="center"/>
        <w:rPr>
          <w:rFonts w:ascii="Times New Roman" w:hAnsi="Times New Roman" w:cs="Times New Roman"/>
          <w:sz w:val="24"/>
          <w:szCs w:val="24"/>
        </w:rPr>
      </w:pPr>
    </w:p>
    <w:p w:rsidR="00AB68C5" w:rsidRPr="00795D35" w:rsidRDefault="00AB68C5" w:rsidP="00AE3F05">
      <w:pPr>
        <w:jc w:val="center"/>
        <w:rPr>
          <w:rFonts w:ascii="Times New Roman" w:hAnsi="Times New Roman" w:cs="Times New Roman"/>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jc w:val="center"/>
        <w:rPr>
          <w:rFonts w:ascii="Times New Roman" w:hAnsi="Times New Roman" w:cs="Times New Roman"/>
          <w:i/>
          <w:sz w:val="24"/>
          <w:szCs w:val="24"/>
        </w:rPr>
      </w:pPr>
    </w:p>
    <w:p w:rsidR="009E6C21" w:rsidRPr="00795D35" w:rsidRDefault="009E6C21" w:rsidP="00AE3F05">
      <w:pPr>
        <w:ind w:left="360"/>
        <w:jc w:val="center"/>
        <w:rPr>
          <w:rFonts w:ascii="Times New Roman" w:hAnsi="Times New Roman" w:cs="Times New Roman"/>
          <w:sz w:val="24"/>
          <w:szCs w:val="24"/>
        </w:rPr>
      </w:pPr>
    </w:p>
    <w:p w:rsidR="009E6C21" w:rsidRPr="00795D35" w:rsidRDefault="009E6C21" w:rsidP="00AE3F05">
      <w:pPr>
        <w:ind w:left="360"/>
        <w:jc w:val="center"/>
        <w:rPr>
          <w:rFonts w:ascii="Times New Roman" w:hAnsi="Times New Roman" w:cs="Times New Roman"/>
          <w:sz w:val="24"/>
          <w:szCs w:val="24"/>
        </w:rPr>
      </w:pPr>
    </w:p>
    <w:p w:rsidR="009E6C21" w:rsidRPr="00795D35" w:rsidRDefault="009E6C21" w:rsidP="00AE3F05">
      <w:pPr>
        <w:ind w:left="360"/>
        <w:jc w:val="center"/>
        <w:rPr>
          <w:rFonts w:ascii="Times New Roman" w:hAnsi="Times New Roman" w:cs="Times New Roman"/>
          <w:sz w:val="24"/>
          <w:szCs w:val="24"/>
        </w:rPr>
      </w:pPr>
    </w:p>
    <w:p w:rsidR="001A6C41" w:rsidRPr="00795D35" w:rsidRDefault="001A6C41" w:rsidP="00AE3F05">
      <w:pPr>
        <w:pStyle w:val="ListParagraph"/>
        <w:jc w:val="center"/>
        <w:rPr>
          <w:rFonts w:ascii="Times New Roman" w:hAnsi="Times New Roman" w:cs="Times New Roman"/>
          <w:sz w:val="24"/>
          <w:szCs w:val="24"/>
        </w:rPr>
      </w:pPr>
    </w:p>
    <w:p w:rsidR="00846E90" w:rsidRPr="00795D35" w:rsidRDefault="00846E90" w:rsidP="00AE3F05">
      <w:pPr>
        <w:jc w:val="center"/>
        <w:rPr>
          <w:rFonts w:ascii="Times New Roman" w:hAnsi="Times New Roman" w:cs="Times New Roman"/>
          <w:sz w:val="24"/>
          <w:szCs w:val="24"/>
        </w:rPr>
      </w:pPr>
    </w:p>
    <w:p w:rsidR="009D3D9C" w:rsidRPr="00795D35" w:rsidRDefault="009D3D9C" w:rsidP="00AE3F05">
      <w:pPr>
        <w:jc w:val="center"/>
        <w:rPr>
          <w:rFonts w:ascii="Times New Roman" w:hAnsi="Times New Roman" w:cs="Times New Roman"/>
          <w:sz w:val="24"/>
          <w:szCs w:val="24"/>
        </w:rPr>
      </w:pPr>
    </w:p>
    <w:sectPr w:rsidR="009D3D9C" w:rsidRPr="00795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84074"/>
    <w:multiLevelType w:val="hybridMultilevel"/>
    <w:tmpl w:val="351A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D9C"/>
    <w:rsid w:val="001A6C41"/>
    <w:rsid w:val="00270D03"/>
    <w:rsid w:val="002A7A7F"/>
    <w:rsid w:val="00370772"/>
    <w:rsid w:val="00521DAE"/>
    <w:rsid w:val="00560F99"/>
    <w:rsid w:val="006648F2"/>
    <w:rsid w:val="00795D35"/>
    <w:rsid w:val="00846E90"/>
    <w:rsid w:val="00902548"/>
    <w:rsid w:val="0098607E"/>
    <w:rsid w:val="009B28F1"/>
    <w:rsid w:val="009D3D9C"/>
    <w:rsid w:val="009E00F8"/>
    <w:rsid w:val="009E6C21"/>
    <w:rsid w:val="00AB68C5"/>
    <w:rsid w:val="00AE3F05"/>
    <w:rsid w:val="00B55357"/>
    <w:rsid w:val="00BD4D76"/>
    <w:rsid w:val="00C56B8A"/>
    <w:rsid w:val="00CA7830"/>
    <w:rsid w:val="00D42774"/>
    <w:rsid w:val="00DE4F1F"/>
    <w:rsid w:val="00ED20DF"/>
    <w:rsid w:val="00F23287"/>
    <w:rsid w:val="00F90D2C"/>
    <w:rsid w:val="00FB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2874"/>
  <w15:chartTrackingRefBased/>
  <w15:docId w15:val="{4568BFA4-7AA1-41B3-9E9E-A4423466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odibooghenemarho@gmail.com</cp:lastModifiedBy>
  <cp:revision>15</cp:revision>
  <dcterms:created xsi:type="dcterms:W3CDTF">2021-01-24T20:39:00Z</dcterms:created>
  <dcterms:modified xsi:type="dcterms:W3CDTF">2021-01-24T20:51:00Z</dcterms:modified>
</cp:coreProperties>
</file>